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0E" w:rsidRPr="00694F89" w:rsidRDefault="005C310E" w:rsidP="005C31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0E72" w:rsidRPr="00FB0E72" w:rsidRDefault="00FB0E72" w:rsidP="00FB0E72">
      <w:pPr>
        <w:tabs>
          <w:tab w:val="left" w:pos="34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6B9">
        <w:rPr>
          <w:rFonts w:ascii="Times New Roman" w:hAnsi="Times New Roman" w:cs="Times New Roman"/>
          <w:b/>
          <w:sz w:val="24"/>
          <w:szCs w:val="24"/>
        </w:rPr>
        <w:t>ČISTOĆA OPUZEN d.o.o.</w:t>
      </w:r>
    </w:p>
    <w:p w:rsidR="00FB0E72" w:rsidRPr="00A256B9" w:rsidRDefault="00FB0E72" w:rsidP="00FB0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Matice hrvatske 9</w:t>
      </w:r>
    </w:p>
    <w:p w:rsidR="00FB0E72" w:rsidRPr="00A256B9" w:rsidRDefault="00FB0E72" w:rsidP="00FB0E7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A256B9">
        <w:rPr>
          <w:rFonts w:ascii="Times New Roman" w:hAnsi="Times New Roman" w:cs="Times New Roman"/>
          <w:b/>
          <w:sz w:val="24"/>
          <w:szCs w:val="24"/>
        </w:rPr>
        <w:t>20355 OPUZEN</w:t>
      </w:r>
      <w:r w:rsidRPr="00A256B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:rsidR="00FB0E72" w:rsidRPr="00A256B9" w:rsidRDefault="00FB0E72" w:rsidP="00FB0E7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FB0E72" w:rsidRPr="00A256B9" w:rsidRDefault="00FB0E72" w:rsidP="00FB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6B9">
        <w:rPr>
          <w:rFonts w:ascii="Times New Roman" w:hAnsi="Times New Roman" w:cs="Times New Roman"/>
          <w:sz w:val="24"/>
          <w:szCs w:val="24"/>
        </w:rPr>
        <w:t xml:space="preserve">Broj: </w:t>
      </w:r>
      <w:r>
        <w:rPr>
          <w:rFonts w:ascii="Times New Roman" w:hAnsi="Times New Roman" w:cs="Times New Roman"/>
          <w:sz w:val="24"/>
          <w:szCs w:val="24"/>
        </w:rPr>
        <w:t>02-3/2014/SP</w:t>
      </w:r>
    </w:p>
    <w:p w:rsidR="00FB0E72" w:rsidRPr="00A256B9" w:rsidRDefault="00FB0E72" w:rsidP="00FB0E72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6B9">
        <w:rPr>
          <w:rFonts w:ascii="Times New Roman" w:hAnsi="Times New Roman" w:cs="Times New Roman"/>
          <w:sz w:val="24"/>
          <w:szCs w:val="24"/>
        </w:rPr>
        <w:t xml:space="preserve">Opuzen, </w:t>
      </w:r>
      <w:r>
        <w:rPr>
          <w:rFonts w:ascii="Times New Roman" w:hAnsi="Times New Roman" w:cs="Times New Roman"/>
          <w:sz w:val="24"/>
          <w:szCs w:val="24"/>
        </w:rPr>
        <w:t>09. rujna 2014</w:t>
      </w:r>
      <w:r w:rsidRPr="00A256B9">
        <w:rPr>
          <w:rFonts w:ascii="Times New Roman" w:hAnsi="Times New Roman" w:cs="Times New Roman"/>
          <w:sz w:val="24"/>
          <w:szCs w:val="24"/>
        </w:rPr>
        <w:t>. godine</w:t>
      </w:r>
    </w:p>
    <w:p w:rsidR="00FB0E72" w:rsidRPr="00C63E9B" w:rsidRDefault="00FB0E72" w:rsidP="00FB0E7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E72" w:rsidRDefault="00FB0E72" w:rsidP="00FB0E7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B0E72" w:rsidRPr="00FB0E72" w:rsidRDefault="00FB0E72" w:rsidP="00FB0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0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IZMJENA</w:t>
      </w:r>
    </w:p>
    <w:p w:rsidR="00FB0E72" w:rsidRPr="00FB0E72" w:rsidRDefault="00FB0E72" w:rsidP="00FB0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0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POZIVA NA DOSTAVU PONUDE</w:t>
      </w:r>
    </w:p>
    <w:p w:rsidR="00FB0E72" w:rsidRPr="00232437" w:rsidRDefault="00FB0E72" w:rsidP="00FB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B0E72" w:rsidRDefault="00FB0E72" w:rsidP="00FB0E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Predmet nabave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B0E72" w:rsidRPr="00232437" w:rsidRDefault="00FB0E72" w:rsidP="00FB0E72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adovi na</w:t>
      </w:r>
      <w:r w:rsidRPr="00232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Sanaciji krova na stambenoj zgradi u ulici Stanka Parmaća 12/1 i 12/2</w:t>
      </w:r>
    </w:p>
    <w:p w:rsidR="005C310E" w:rsidRPr="00694F89" w:rsidRDefault="005C310E" w:rsidP="00FB0E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C310E" w:rsidRPr="00694F89" w:rsidRDefault="00FB0E72" w:rsidP="005C310E">
      <w:pPr>
        <w:pStyle w:val="NormalWeb"/>
        <w:spacing w:before="0" w:beforeAutospacing="0" w:after="0" w:afterAutospacing="0"/>
        <w:jc w:val="both"/>
      </w:pPr>
      <w:r>
        <w:t xml:space="preserve">Izmjena Poziva na dostavu ponude u postupku nabave radova na Sanaciji krova na stambenoj zgradi u ulici Stanka Parmaća 12/1 i 12/2, objavljenog 08. rujna 2014. godine na službenoj stranici Društva, </w:t>
      </w:r>
      <w:hyperlink r:id="rId7" w:history="1">
        <w:r w:rsidR="00AA2662" w:rsidRPr="007C746F">
          <w:rPr>
            <w:rStyle w:val="Hyperlink"/>
          </w:rPr>
          <w:t>www.cistoca-opuzen.hr</w:t>
        </w:r>
      </w:hyperlink>
      <w:r>
        <w:t xml:space="preserve"> ,odnosi</w:t>
      </w:r>
      <w:r w:rsidR="005C310E" w:rsidRPr="00694F89">
        <w:t xml:space="preserve"> se na:</w:t>
      </w:r>
    </w:p>
    <w:p w:rsidR="00427441" w:rsidRPr="00694F89" w:rsidRDefault="00427441" w:rsidP="005C310E">
      <w:pPr>
        <w:pStyle w:val="NormalWeb"/>
        <w:spacing w:before="0" w:beforeAutospacing="0" w:after="0" w:afterAutospacing="0"/>
        <w:jc w:val="both"/>
      </w:pPr>
    </w:p>
    <w:p w:rsidR="00FB0E72" w:rsidRDefault="00FB0E72" w:rsidP="00FB0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UVJETI NABAVE </w:t>
      </w:r>
    </w:p>
    <w:p w:rsidR="00FB0E72" w:rsidRPr="00232437" w:rsidRDefault="00FB0E72" w:rsidP="00FB0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B0E72" w:rsidRPr="00C3125A" w:rsidRDefault="00FB0E72" w:rsidP="00FB0E7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125A">
        <w:rPr>
          <w:rFonts w:ascii="Times New Roman" w:hAnsi="Times New Roman"/>
          <w:b/>
          <w:sz w:val="24"/>
          <w:szCs w:val="24"/>
        </w:rPr>
        <w:t>jamstvo za otklanjanje nedostataka u jamstvenom roku</w:t>
      </w:r>
    </w:p>
    <w:p w:rsidR="00FB0E72" w:rsidRPr="004E4272" w:rsidRDefault="004E4272" w:rsidP="00FB0E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u stav</w:t>
      </w:r>
      <w:r w:rsidR="00FB0E72" w:rsidRPr="00FB0E72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FB0E72" w:rsidRPr="00FB0E72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FB0E72">
        <w:t xml:space="preserve"> </w:t>
      </w:r>
      <w:r w:rsidRPr="004E4272">
        <w:rPr>
          <w:b/>
        </w:rPr>
        <w:t xml:space="preserve">- </w:t>
      </w:r>
      <w:r w:rsidRPr="004E4272">
        <w:rPr>
          <w:i/>
        </w:rPr>
        <w:t>„</w:t>
      </w:r>
      <w:r w:rsidR="00FB0E72" w:rsidRPr="004E4272">
        <w:rPr>
          <w:rFonts w:ascii="Times New Roman" w:hAnsi="Times New Roman" w:cs="Times New Roman"/>
          <w:i/>
          <w:sz w:val="24"/>
          <w:szCs w:val="24"/>
        </w:rPr>
        <w:t>Izvoditelj jamči za ugovornu kvalitetu izvedenih radova, odnosno za otklanjanje nedostataka. Jamstveni rok za otklanjanje nedostataka utvrđuje se na razdoblje od 10 (deset) godina i počinje teći od dana primopredaje radova</w:t>
      </w:r>
      <w:r w:rsidRPr="004E4272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4272">
        <w:rPr>
          <w:rFonts w:ascii="Times New Roman" w:hAnsi="Times New Roman" w:cs="Times New Roman"/>
          <w:b/>
          <w:sz w:val="24"/>
          <w:szCs w:val="24"/>
          <w:u w:val="single"/>
        </w:rPr>
        <w:t>umjesto 10 (deset) godina treba stajati 2 (dvije) godine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27441" w:rsidRPr="00694F89" w:rsidRDefault="00427441" w:rsidP="005C310E">
      <w:pPr>
        <w:pStyle w:val="NormalWeb"/>
        <w:spacing w:before="0" w:beforeAutospacing="0" w:after="0" w:afterAutospacing="0"/>
        <w:jc w:val="both"/>
      </w:pPr>
    </w:p>
    <w:p w:rsidR="00D51BD8" w:rsidRPr="00694F89" w:rsidRDefault="004E4272" w:rsidP="00D51BD8">
      <w:pPr>
        <w:pStyle w:val="NormalWeb"/>
        <w:spacing w:before="0" w:beforeAutospacing="0" w:after="0" w:afterAutospacing="0"/>
        <w:ind w:left="720"/>
        <w:jc w:val="both"/>
        <w:rPr>
          <w:b/>
        </w:rPr>
      </w:pPr>
      <w:r>
        <w:rPr>
          <w:b/>
          <w:i/>
          <w:u w:val="single"/>
        </w:rPr>
        <w:t xml:space="preserve"> </w:t>
      </w:r>
    </w:p>
    <w:p w:rsidR="001509A2" w:rsidRPr="00694F89" w:rsidRDefault="001509A2" w:rsidP="00D51BD8">
      <w:pPr>
        <w:pStyle w:val="NormalWeb"/>
        <w:spacing w:before="0" w:beforeAutospacing="0" w:after="0" w:afterAutospacing="0"/>
        <w:ind w:left="720"/>
        <w:jc w:val="both"/>
      </w:pPr>
    </w:p>
    <w:p w:rsidR="00694F89" w:rsidRPr="00694F89" w:rsidRDefault="004E4272" w:rsidP="00694F89">
      <w:pPr>
        <w:widowControl w:val="0"/>
        <w:overflowPunct w:val="0"/>
        <w:autoSpaceDE w:val="0"/>
        <w:autoSpaceDN w:val="0"/>
        <w:adjustRightInd w:val="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</w:p>
    <w:p w:rsidR="004E4272" w:rsidRDefault="004E4272" w:rsidP="004E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Referent za opće poslove</w:t>
      </w:r>
    </w:p>
    <w:p w:rsidR="004E4272" w:rsidRDefault="004E4272" w:rsidP="004E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9"/>
      <w:bookmarkEnd w:id="0"/>
    </w:p>
    <w:p w:rsidR="004E4272" w:rsidRDefault="004E4272" w:rsidP="004E4272">
      <w:pPr>
        <w:tabs>
          <w:tab w:val="left" w:pos="75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Stanka Popović, dipl.oec.</w:t>
      </w:r>
    </w:p>
    <w:p w:rsidR="004E4272" w:rsidRPr="00976B7B" w:rsidRDefault="004E4272" w:rsidP="004E4272">
      <w:pPr>
        <w:tabs>
          <w:tab w:val="left" w:pos="6368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1BD8" w:rsidRPr="00694F89" w:rsidRDefault="00D51BD8" w:rsidP="004E4272">
      <w:pPr>
        <w:pStyle w:val="NormalWeb"/>
        <w:tabs>
          <w:tab w:val="left" w:pos="5964"/>
        </w:tabs>
        <w:spacing w:before="0" w:beforeAutospacing="0" w:after="0" w:afterAutospacing="0"/>
        <w:jc w:val="both"/>
      </w:pPr>
    </w:p>
    <w:p w:rsidR="009A6357" w:rsidRPr="00694F89" w:rsidRDefault="009A6357" w:rsidP="009A6357">
      <w:pPr>
        <w:widowControl w:val="0"/>
        <w:overflowPunct w:val="0"/>
        <w:autoSpaceDE w:val="0"/>
        <w:autoSpaceDN w:val="0"/>
        <w:adjustRightInd w:val="0"/>
        <w:spacing w:line="22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9A2" w:rsidRPr="00694F89" w:rsidRDefault="00D51BD8" w:rsidP="001509A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4F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509A2" w:rsidRPr="00694F89" w:rsidRDefault="001509A2" w:rsidP="001509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09A2" w:rsidRPr="00694F89" w:rsidSect="002F3D3C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7E3" w:rsidRDefault="00B037E3" w:rsidP="005C310E">
      <w:pPr>
        <w:spacing w:after="0" w:line="240" w:lineRule="auto"/>
      </w:pPr>
      <w:r>
        <w:separator/>
      </w:r>
    </w:p>
  </w:endnote>
  <w:endnote w:type="continuationSeparator" w:id="0">
    <w:p w:rsidR="00B037E3" w:rsidRDefault="00B037E3" w:rsidP="005C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7E3" w:rsidRDefault="00B037E3" w:rsidP="005C310E">
      <w:pPr>
        <w:spacing w:after="0" w:line="240" w:lineRule="auto"/>
      </w:pPr>
      <w:r>
        <w:separator/>
      </w:r>
    </w:p>
  </w:footnote>
  <w:footnote w:type="continuationSeparator" w:id="0">
    <w:p w:rsidR="00B037E3" w:rsidRDefault="00B037E3" w:rsidP="005C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D8" w:rsidRDefault="00D51B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BF4"/>
    <w:multiLevelType w:val="hybridMultilevel"/>
    <w:tmpl w:val="AF0A8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75B5E"/>
    <w:multiLevelType w:val="hybridMultilevel"/>
    <w:tmpl w:val="CB2E39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24C0C"/>
    <w:multiLevelType w:val="hybridMultilevel"/>
    <w:tmpl w:val="652E1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1784D"/>
    <w:multiLevelType w:val="hybridMultilevel"/>
    <w:tmpl w:val="935011EE"/>
    <w:lvl w:ilvl="0" w:tplc="4FB8DB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9A2"/>
    <w:rsid w:val="0006071E"/>
    <w:rsid w:val="00074A9E"/>
    <w:rsid w:val="001233CF"/>
    <w:rsid w:val="001509A2"/>
    <w:rsid w:val="002F3D3C"/>
    <w:rsid w:val="0032378E"/>
    <w:rsid w:val="00427441"/>
    <w:rsid w:val="00435D51"/>
    <w:rsid w:val="004A4F0E"/>
    <w:rsid w:val="004E4272"/>
    <w:rsid w:val="005C310E"/>
    <w:rsid w:val="00650C03"/>
    <w:rsid w:val="00664161"/>
    <w:rsid w:val="00694F89"/>
    <w:rsid w:val="00771049"/>
    <w:rsid w:val="00794BD4"/>
    <w:rsid w:val="007A2EE8"/>
    <w:rsid w:val="0080079A"/>
    <w:rsid w:val="008046B5"/>
    <w:rsid w:val="008535D1"/>
    <w:rsid w:val="009A6357"/>
    <w:rsid w:val="009C3D01"/>
    <w:rsid w:val="00A10CB0"/>
    <w:rsid w:val="00AA2662"/>
    <w:rsid w:val="00B037E3"/>
    <w:rsid w:val="00C84E51"/>
    <w:rsid w:val="00C91413"/>
    <w:rsid w:val="00D01296"/>
    <w:rsid w:val="00D41321"/>
    <w:rsid w:val="00D453EE"/>
    <w:rsid w:val="00D51BD8"/>
    <w:rsid w:val="00D569A3"/>
    <w:rsid w:val="00FB0E72"/>
    <w:rsid w:val="00FC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9A3"/>
  </w:style>
  <w:style w:type="paragraph" w:styleId="Heading4">
    <w:name w:val="heading 4"/>
    <w:basedOn w:val="Normal"/>
    <w:next w:val="Normal"/>
    <w:link w:val="Heading4Char"/>
    <w:qFormat/>
    <w:rsid w:val="005C310E"/>
    <w:pPr>
      <w:keepNext/>
      <w:overflowPunct w:val="0"/>
      <w:autoSpaceDE w:val="0"/>
      <w:autoSpaceDN w:val="0"/>
      <w:adjustRightInd w:val="0"/>
      <w:spacing w:after="0" w:line="240" w:lineRule="auto"/>
      <w:ind w:right="4083"/>
      <w:textAlignment w:val="baseline"/>
      <w:outlineLvl w:val="3"/>
    </w:pPr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10E"/>
  </w:style>
  <w:style w:type="paragraph" w:styleId="Footer">
    <w:name w:val="footer"/>
    <w:basedOn w:val="Normal"/>
    <w:link w:val="FooterChar"/>
    <w:uiPriority w:val="99"/>
    <w:semiHidden/>
    <w:unhideWhenUsed/>
    <w:rsid w:val="005C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310E"/>
  </w:style>
  <w:style w:type="character" w:customStyle="1" w:styleId="Heading4Char">
    <w:name w:val="Heading 4 Char"/>
    <w:basedOn w:val="DefaultParagraphFont"/>
    <w:link w:val="Heading4"/>
    <w:rsid w:val="005C310E"/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paragraph" w:styleId="NoSpacing">
    <w:name w:val="No Spacing"/>
    <w:qFormat/>
    <w:rsid w:val="005C310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5C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27441"/>
    <w:pPr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BodyText3">
    <w:name w:val="Body Text 3"/>
    <w:basedOn w:val="Normal"/>
    <w:link w:val="BodyText3Char"/>
    <w:semiHidden/>
    <w:rsid w:val="00694F89"/>
    <w:pPr>
      <w:widowControl w:val="0"/>
      <w:overflowPunct w:val="0"/>
      <w:autoSpaceDE w:val="0"/>
      <w:autoSpaceDN w:val="0"/>
      <w:adjustRightInd w:val="0"/>
      <w:spacing w:after="0" w:line="218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694F89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0E72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0E72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stoca-opuze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NIKOLINA</cp:lastModifiedBy>
  <cp:revision>4</cp:revision>
  <cp:lastPrinted>2014-09-10T10:24:00Z</cp:lastPrinted>
  <dcterms:created xsi:type="dcterms:W3CDTF">2014-09-10T10:24:00Z</dcterms:created>
  <dcterms:modified xsi:type="dcterms:W3CDTF">2014-09-10T10:28:00Z</dcterms:modified>
</cp:coreProperties>
</file>